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gif" ContentType="image/gif"/>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1"/>
        <w:spacing w:lineRule="auto" w:line="240" w:before="240" w:after="0"/>
        <w:rPr>
          <w:b/>
          <w:b/>
          <w:sz w:val="24"/>
          <w:szCs w:val="24"/>
        </w:rPr>
      </w:pPr>
      <w:r>
        <w:rPr>
          <w:b/>
          <w:sz w:val="24"/>
          <w:szCs w:val="24"/>
        </w:rPr>
        <w:t>Enemy Animation Trigger</w:t>
      </w:r>
    </w:p>
    <w:p>
      <w:pPr>
        <w:pStyle w:val="Normal1"/>
        <w:spacing w:lineRule="auto" w:line="240" w:before="240" w:after="240"/>
        <w:rPr>
          <w:sz w:val="24"/>
          <w:szCs w:val="24"/>
        </w:rPr>
      </w:pPr>
      <w:r>
        <w:rPr>
          <w:sz w:val="24"/>
          <w:szCs w:val="24"/>
        </w:rPr>
        <w:t xml:space="preserve"> </w:t>
      </w:r>
      <w:r>
        <w:rPr/>
        <w:drawing>
          <wp:inline distT="0" distB="0" distL="0" distR="0">
            <wp:extent cx="5731510" cy="3225800"/>
            <wp:effectExtent l="0" t="0" r="0" b="0"/>
            <wp:docPr id="1" name="image3.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gif" descr=""/>
                    <pic:cNvPicPr>
                      <a:picLocks noChangeAspect="1" noChangeArrowheads="1"/>
                    </pic:cNvPicPr>
                  </pic:nvPicPr>
                  <pic:blipFill>
                    <a:blip r:embed="rId2"/>
                    <a:stretch>
                      <a:fillRect/>
                    </a:stretch>
                  </pic:blipFill>
                  <pic:spPr bwMode="auto">
                    <a:xfrm>
                      <a:off x="0" y="0"/>
                      <a:ext cx="5731510" cy="3225800"/>
                    </a:xfrm>
                    <a:prstGeom prst="rect">
                      <a:avLst/>
                    </a:prstGeom>
                  </pic:spPr>
                </pic:pic>
              </a:graphicData>
            </a:graphic>
          </wp:inline>
        </w:drawing>
      </w:r>
    </w:p>
    <w:p>
      <w:pPr>
        <w:pStyle w:val="Normal1"/>
        <w:spacing w:lineRule="auto" w:line="240" w:before="240" w:after="240"/>
        <w:rPr>
          <w:sz w:val="24"/>
          <w:szCs w:val="24"/>
        </w:rPr>
      </w:pPr>
      <w:r>
        <w:rPr>
          <w:sz w:val="24"/>
          <w:szCs w:val="24"/>
        </w:rPr>
        <w:t xml:space="preserve"> </w:t>
      </w:r>
    </w:p>
    <w:p>
      <w:pPr>
        <w:pStyle w:val="Normal1"/>
        <w:spacing w:lineRule="auto" w:line="240" w:before="240" w:after="240"/>
        <w:ind w:left="360" w:hanging="0"/>
        <w:rPr>
          <w:sz w:val="24"/>
          <w:szCs w:val="24"/>
        </w:rPr>
      </w:pPr>
      <w:r>
        <w:rPr>
          <w:sz w:val="24"/>
          <w:szCs w:val="24"/>
        </w:rPr>
        <w:t>1.  Create a collider on the enemy object and extended to where you see fit. Select ‘Is Trigger’ in the collider properties. This trigger will be used to enable and disable the animation when the player collides.</w:t>
      </w:r>
    </w:p>
    <w:p>
      <w:pPr>
        <w:pStyle w:val="Normal1"/>
        <w:spacing w:lineRule="auto" w:line="240" w:before="240" w:after="240"/>
        <w:rPr>
          <w:sz w:val="24"/>
          <w:szCs w:val="24"/>
        </w:rPr>
      </w:pPr>
      <w:r>
        <w:rPr>
          <w:sz w:val="24"/>
          <w:szCs w:val="24"/>
        </w:rPr>
        <w:t xml:space="preserve"> </w:t>
      </w:r>
    </w:p>
    <w:p>
      <w:pPr>
        <w:pStyle w:val="Normal1"/>
        <w:spacing w:lineRule="auto" w:line="240" w:before="240" w:after="240"/>
        <w:ind w:left="360" w:hanging="0"/>
        <w:rPr>
          <w:sz w:val="24"/>
          <w:szCs w:val="24"/>
        </w:rPr>
      </w:pPr>
      <w:r>
        <w:rPr>
          <w:sz w:val="24"/>
          <w:szCs w:val="24"/>
        </w:rPr>
        <w:t>2.  Create a cube, extend it to a pole that can comfortably fit within the enemy and turn it sideways. Parent it under the enemy model.</w:t>
      </w:r>
    </w:p>
    <w:p>
      <w:pPr>
        <w:pStyle w:val="Normal1"/>
        <w:spacing w:lineRule="auto" w:line="240" w:before="240" w:after="240"/>
        <w:rPr>
          <w:sz w:val="24"/>
          <w:szCs w:val="24"/>
        </w:rPr>
      </w:pPr>
      <w:r>
        <w:rPr>
          <w:sz w:val="24"/>
          <w:szCs w:val="24"/>
        </w:rPr>
        <w:t xml:space="preserve"> </w:t>
      </w:r>
    </w:p>
    <w:p>
      <w:pPr>
        <w:pStyle w:val="Normal1"/>
        <w:spacing w:lineRule="auto" w:line="240" w:before="240" w:after="240"/>
        <w:ind w:left="360" w:hanging="0"/>
        <w:rPr>
          <w:sz w:val="24"/>
          <w:szCs w:val="24"/>
        </w:rPr>
      </w:pPr>
      <w:r>
        <w:rPr>
          <w:sz w:val="24"/>
          <w:szCs w:val="24"/>
        </w:rPr>
        <w:t>3.  Select the cube and go to the Animation tab, create a new animation. Using the recording function, create an animation that goes forward and back once.</w:t>
      </w:r>
    </w:p>
    <w:p>
      <w:pPr>
        <w:pStyle w:val="Normal1"/>
        <w:spacing w:lineRule="auto" w:line="240" w:before="240" w:after="240"/>
        <w:rPr>
          <w:sz w:val="24"/>
          <w:szCs w:val="24"/>
        </w:rPr>
      </w:pPr>
      <w:r>
        <w:rPr>
          <w:sz w:val="24"/>
          <w:szCs w:val="24"/>
        </w:rPr>
        <w:t xml:space="preserve"> </w:t>
      </w:r>
    </w:p>
    <w:p>
      <w:pPr>
        <w:pStyle w:val="Normal1"/>
        <w:spacing w:lineRule="auto" w:line="240" w:before="240" w:after="240"/>
        <w:ind w:left="360" w:hanging="0"/>
        <w:rPr>
          <w:sz w:val="24"/>
          <w:szCs w:val="24"/>
        </w:rPr>
      </w:pPr>
      <w:r>
        <w:rPr>
          <w:sz w:val="24"/>
          <w:szCs w:val="24"/>
        </w:rPr>
        <w:t>4.  Once a new animation has been made, an animator controller will automatically be created with it. To access it, go to Window&gt;Animation&gt;Animator. Right click on the Animator and create an empty state. Right click the state and set it as default. Create a transition from the empty state to the animation, then vice-versa.</w:t>
      </w:r>
    </w:p>
    <w:p>
      <w:pPr>
        <w:pStyle w:val="Normal1"/>
        <w:spacing w:lineRule="auto" w:line="240" w:before="240" w:after="240"/>
        <w:rPr>
          <w:sz w:val="24"/>
          <w:szCs w:val="24"/>
        </w:rPr>
      </w:pPr>
      <w:r>
        <w:rPr>
          <w:sz w:val="24"/>
          <w:szCs w:val="24"/>
        </w:rPr>
        <w:t xml:space="preserve"> </w:t>
      </w:r>
    </w:p>
    <w:p>
      <w:pPr>
        <w:pStyle w:val="Normal1"/>
        <w:spacing w:lineRule="auto" w:line="240" w:before="240" w:after="240"/>
        <w:ind w:left="360" w:hanging="0"/>
        <w:rPr>
          <w:sz w:val="24"/>
          <w:szCs w:val="24"/>
        </w:rPr>
      </w:pPr>
      <w:r>
        <w:rPr>
          <w:sz w:val="24"/>
          <w:szCs w:val="24"/>
        </w:rPr>
        <w:t>5.  Go to the parameters tab and create a new Boolean. For this example I have named it “CubeAttack”. Select the arrow from default to the animation and create a new condition. Select the Boolean and set it to true. Do the same process for the other arrow but set the Boolean to false.</w:t>
      </w:r>
    </w:p>
    <w:p>
      <w:pPr>
        <w:pStyle w:val="Normal1"/>
        <w:spacing w:lineRule="auto" w:line="240" w:before="240" w:after="240"/>
        <w:rPr>
          <w:sz w:val="24"/>
          <w:szCs w:val="24"/>
        </w:rPr>
      </w:pPr>
      <w:r>
        <w:rPr>
          <w:sz w:val="24"/>
          <w:szCs w:val="24"/>
        </w:rPr>
        <w:t xml:space="preserve"> </w:t>
      </w:r>
    </w:p>
    <w:p>
      <w:pPr>
        <w:pStyle w:val="Normal1"/>
        <w:spacing w:lineRule="auto" w:line="240" w:before="240" w:after="240"/>
        <w:ind w:left="360" w:hanging="0"/>
        <w:rPr>
          <w:sz w:val="24"/>
          <w:szCs w:val="24"/>
        </w:rPr>
      </w:pPr>
      <w:r>
        <w:rPr>
          <w:sz w:val="24"/>
          <w:szCs w:val="24"/>
        </w:rPr>
        <w:t>6.  Now that the animation is ready, create a new script and apply it to the enemy object. Assign the animator to a variable:</w:t>
      </w:r>
    </w:p>
    <w:p>
      <w:pPr>
        <w:pStyle w:val="Normal1"/>
        <w:spacing w:lineRule="auto" w:line="240" w:before="240" w:after="240"/>
        <w:rPr>
          <w:sz w:val="24"/>
          <w:szCs w:val="24"/>
        </w:rPr>
      </w:pPr>
      <w:r>
        <w:rPr>
          <w:sz w:val="24"/>
          <w:szCs w:val="24"/>
        </w:rPr>
        <w:t xml:space="preserve"> </w:t>
      </w:r>
    </w:p>
    <w:p>
      <w:pPr>
        <w:pStyle w:val="Normal1"/>
        <w:spacing w:lineRule="auto" w:line="240" w:before="240" w:after="240"/>
        <w:rPr>
          <w:rFonts w:ascii="Consolas" w:hAnsi="Consolas" w:eastAsia="Consolas" w:cs="Consolas"/>
          <w:sz w:val="19"/>
          <w:szCs w:val="19"/>
        </w:rPr>
      </w:pPr>
      <w:r>
        <w:rPr>
          <w:rFonts w:eastAsia="Consolas" w:cs="Consolas" w:ascii="Consolas" w:hAnsi="Consolas"/>
          <w:color w:val="0000FF"/>
          <w:sz w:val="19"/>
          <w:szCs w:val="19"/>
        </w:rPr>
        <w:t xml:space="preserve">   </w:t>
      </w:r>
      <w:r>
        <w:rPr>
          <w:rFonts w:eastAsia="Consolas" w:cs="Consolas" w:ascii="Consolas" w:hAnsi="Consolas"/>
          <w:color w:val="0000FF"/>
          <w:sz w:val="19"/>
          <w:szCs w:val="19"/>
        </w:rPr>
        <w:tab/>
        <w:t>public</w:t>
      </w:r>
      <w:r>
        <w:rPr>
          <w:rFonts w:eastAsia="Consolas" w:cs="Consolas" w:ascii="Consolas" w:hAnsi="Consolas"/>
          <w:sz w:val="19"/>
          <w:szCs w:val="19"/>
        </w:rPr>
        <w:t xml:space="preserve"> Animator myAnimationController;</w:t>
      </w:r>
    </w:p>
    <w:p>
      <w:pPr>
        <w:pStyle w:val="Normal1"/>
        <w:spacing w:lineRule="auto" w:line="240" w:before="240" w:after="240"/>
        <w:rPr>
          <w:rFonts w:ascii="Consolas" w:hAnsi="Consolas" w:eastAsia="Consolas" w:cs="Consolas"/>
          <w:sz w:val="19"/>
          <w:szCs w:val="19"/>
        </w:rPr>
      </w:pPr>
      <w:r>
        <w:rPr>
          <w:rFonts w:eastAsia="Consolas" w:cs="Consolas" w:ascii="Consolas" w:hAnsi="Consolas"/>
          <w:sz w:val="19"/>
          <w:szCs w:val="19"/>
        </w:rPr>
        <w:t xml:space="preserve"> </w:t>
      </w:r>
    </w:p>
    <w:p>
      <w:pPr>
        <w:pStyle w:val="Normal1"/>
        <w:spacing w:lineRule="auto" w:line="240" w:before="240" w:after="240"/>
        <w:ind w:left="360" w:hanging="0"/>
        <w:rPr>
          <w:sz w:val="24"/>
          <w:szCs w:val="24"/>
        </w:rPr>
      </w:pPr>
      <w:r>
        <w:rPr>
          <w:sz w:val="24"/>
          <w:szCs w:val="24"/>
        </w:rPr>
        <w:t>7. ‘OnTrigger’ commands will now be needed to detect the player entering the enemy’s collision and to play the animation, then a separate method to detect the player exiting. The player object must be tagged as ‘Player’:</w:t>
      </w:r>
    </w:p>
    <w:p>
      <w:pPr>
        <w:pStyle w:val="Normal1"/>
        <w:spacing w:lineRule="auto" w:line="240" w:before="240" w:after="240"/>
        <w:rPr>
          <w:sz w:val="24"/>
          <w:szCs w:val="24"/>
        </w:rPr>
      </w:pPr>
      <w:r>
        <w:rPr>
          <w:sz w:val="24"/>
          <w:szCs w:val="24"/>
        </w:rPr>
        <w:t xml:space="preserve"> </w:t>
      </w:r>
    </w:p>
    <w:p>
      <w:pPr>
        <w:pStyle w:val="Normal1"/>
        <w:spacing w:lineRule="auto" w:line="240" w:before="240" w:after="0"/>
        <w:rPr>
          <w:rFonts w:ascii="Consolas" w:hAnsi="Consolas" w:eastAsia="Consolas" w:cs="Consolas"/>
          <w:sz w:val="19"/>
          <w:szCs w:val="19"/>
        </w:rPr>
      </w:pPr>
      <w:r>
        <w:rPr>
          <w:rFonts w:eastAsia="Consolas" w:cs="Consolas" w:ascii="Consolas" w:hAnsi="Consolas"/>
          <w:color w:val="0000FF"/>
          <w:sz w:val="19"/>
          <w:szCs w:val="19"/>
        </w:rPr>
        <w:t xml:space="preserve">       </w:t>
      </w:r>
      <w:r>
        <w:rPr>
          <w:rFonts w:eastAsia="Consolas" w:cs="Consolas" w:ascii="Consolas" w:hAnsi="Consolas"/>
          <w:color w:val="0000FF"/>
          <w:sz w:val="19"/>
          <w:szCs w:val="19"/>
        </w:rPr>
        <w:t>private</w:t>
      </w:r>
      <w:r>
        <w:rPr>
          <w:rFonts w:eastAsia="Consolas" w:cs="Consolas" w:ascii="Consolas" w:hAnsi="Consolas"/>
          <w:sz w:val="19"/>
          <w:szCs w:val="19"/>
        </w:rPr>
        <w:t xml:space="preserve"> </w:t>
      </w:r>
      <w:r>
        <w:rPr>
          <w:rFonts w:eastAsia="Consolas" w:cs="Consolas" w:ascii="Consolas" w:hAnsi="Consolas"/>
          <w:color w:val="0000FF"/>
          <w:sz w:val="19"/>
          <w:szCs w:val="19"/>
        </w:rPr>
        <w:t>void</w:t>
      </w:r>
      <w:r>
        <w:rPr>
          <w:rFonts w:eastAsia="Consolas" w:cs="Consolas" w:ascii="Consolas" w:hAnsi="Consolas"/>
          <w:sz w:val="19"/>
          <w:szCs w:val="19"/>
        </w:rPr>
        <w:t xml:space="preserve"> OnTriggerEnter(Collider other)</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tab/>
        <w:t xml:space="preserve"> {</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t xml:space="preserve">            </w:t>
      </w:r>
      <w:r>
        <w:rPr>
          <w:rFonts w:eastAsia="Consolas" w:cs="Consolas" w:ascii="Consolas" w:hAnsi="Consolas"/>
          <w:color w:val="0000FF"/>
          <w:sz w:val="19"/>
          <w:szCs w:val="19"/>
        </w:rPr>
        <w:t>if</w:t>
      </w:r>
      <w:r>
        <w:rPr>
          <w:rFonts w:eastAsia="Consolas" w:cs="Consolas" w:ascii="Consolas" w:hAnsi="Consolas"/>
          <w:sz w:val="19"/>
          <w:szCs w:val="19"/>
        </w:rPr>
        <w:t xml:space="preserve"> (other.CompareTag(</w:t>
      </w:r>
      <w:r>
        <w:rPr>
          <w:rFonts w:eastAsia="Consolas" w:cs="Consolas" w:ascii="Consolas" w:hAnsi="Consolas"/>
          <w:color w:val="A31515"/>
          <w:sz w:val="19"/>
          <w:szCs w:val="19"/>
        </w:rPr>
        <w:t>"Player"</w:t>
      </w:r>
      <w:r>
        <w:rPr>
          <w:rFonts w:eastAsia="Consolas" w:cs="Consolas" w:ascii="Consolas" w:hAnsi="Consolas"/>
          <w:sz w:val="19"/>
          <w:szCs w:val="19"/>
        </w:rPr>
        <w:t>))</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t xml:space="preserve">             </w:t>
      </w:r>
      <w:r>
        <w:rPr>
          <w:rFonts w:eastAsia="Consolas" w:cs="Consolas" w:ascii="Consolas" w:hAnsi="Consolas"/>
          <w:sz w:val="19"/>
          <w:szCs w:val="19"/>
        </w:rPr>
        <w:t>{</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t xml:space="preserve">                </w:t>
      </w:r>
      <w:r>
        <w:rPr>
          <w:rFonts w:eastAsia="Consolas" w:cs="Consolas" w:ascii="Consolas" w:hAnsi="Consolas"/>
          <w:sz w:val="19"/>
          <w:szCs w:val="19"/>
        </w:rPr>
        <w:t>myAnimationController.SetBool(</w:t>
      </w:r>
      <w:r>
        <w:rPr>
          <w:rFonts w:eastAsia="Consolas" w:cs="Consolas" w:ascii="Consolas" w:hAnsi="Consolas"/>
          <w:color w:val="A31515"/>
          <w:sz w:val="19"/>
          <w:szCs w:val="19"/>
        </w:rPr>
        <w:t>"CubeAttack"</w:t>
      </w:r>
      <w:r>
        <w:rPr>
          <w:rFonts w:eastAsia="Consolas" w:cs="Consolas" w:ascii="Consolas" w:hAnsi="Consolas"/>
          <w:sz w:val="19"/>
          <w:szCs w:val="19"/>
        </w:rPr>
        <w:t xml:space="preserve">, </w:t>
      </w:r>
      <w:r>
        <w:rPr>
          <w:rFonts w:eastAsia="Consolas" w:cs="Consolas" w:ascii="Consolas" w:hAnsi="Consolas"/>
          <w:color w:val="0000FF"/>
          <w:sz w:val="19"/>
          <w:szCs w:val="19"/>
        </w:rPr>
        <w:t>true</w:t>
      </w:r>
      <w:r>
        <w:rPr>
          <w:rFonts w:eastAsia="Consolas" w:cs="Consolas" w:ascii="Consolas" w:hAnsi="Consolas"/>
          <w:sz w:val="19"/>
          <w:szCs w:val="19"/>
        </w:rPr>
        <w:t>);</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t xml:space="preserve">             </w:t>
      </w:r>
      <w:r>
        <w:rPr>
          <w:rFonts w:eastAsia="Consolas" w:cs="Consolas" w:ascii="Consolas" w:hAnsi="Consolas"/>
          <w:sz w:val="19"/>
          <w:szCs w:val="19"/>
        </w:rPr>
        <w:t>}</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t xml:space="preserve">        </w:t>
      </w:r>
      <w:r>
        <w:rPr>
          <w:rFonts w:eastAsia="Consolas" w:cs="Consolas" w:ascii="Consolas" w:hAnsi="Consolas"/>
          <w:sz w:val="19"/>
          <w:szCs w:val="19"/>
        </w:rPr>
        <w:t>}</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tab/>
      </w:r>
      <w:r>
        <w:rPr>
          <w:rFonts w:eastAsia="Consolas" w:cs="Consolas" w:ascii="Consolas" w:hAnsi="Consolas"/>
          <w:color w:val="0000FF"/>
          <w:sz w:val="19"/>
          <w:szCs w:val="19"/>
        </w:rPr>
        <w:t>private</w:t>
      </w:r>
      <w:r>
        <w:rPr>
          <w:rFonts w:eastAsia="Consolas" w:cs="Consolas" w:ascii="Consolas" w:hAnsi="Consolas"/>
          <w:sz w:val="19"/>
          <w:szCs w:val="19"/>
        </w:rPr>
        <w:t xml:space="preserve"> </w:t>
      </w:r>
      <w:r>
        <w:rPr>
          <w:rFonts w:eastAsia="Consolas" w:cs="Consolas" w:ascii="Consolas" w:hAnsi="Consolas"/>
          <w:color w:val="0000FF"/>
          <w:sz w:val="19"/>
          <w:szCs w:val="19"/>
        </w:rPr>
        <w:t>void</w:t>
      </w:r>
      <w:r>
        <w:rPr>
          <w:rFonts w:eastAsia="Consolas" w:cs="Consolas" w:ascii="Consolas" w:hAnsi="Consolas"/>
          <w:sz w:val="19"/>
          <w:szCs w:val="19"/>
        </w:rPr>
        <w:t xml:space="preserve"> OnTriggerExit(Collider other)</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tab/>
        <w:t xml:space="preserve"> {</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t xml:space="preserve">             </w:t>
      </w:r>
      <w:r>
        <w:rPr>
          <w:rFonts w:eastAsia="Consolas" w:cs="Consolas" w:ascii="Consolas" w:hAnsi="Consolas"/>
          <w:color w:val="0000FF"/>
          <w:sz w:val="19"/>
          <w:szCs w:val="19"/>
        </w:rPr>
        <w:t>if</w:t>
      </w:r>
      <w:r>
        <w:rPr>
          <w:rFonts w:eastAsia="Consolas" w:cs="Consolas" w:ascii="Consolas" w:hAnsi="Consolas"/>
          <w:sz w:val="19"/>
          <w:szCs w:val="19"/>
        </w:rPr>
        <w:t xml:space="preserve"> (other.CompareTag(</w:t>
      </w:r>
      <w:r>
        <w:rPr>
          <w:rFonts w:eastAsia="Consolas" w:cs="Consolas" w:ascii="Consolas" w:hAnsi="Consolas"/>
          <w:color w:val="A31515"/>
          <w:sz w:val="19"/>
          <w:szCs w:val="19"/>
        </w:rPr>
        <w:t>"Player"</w:t>
      </w:r>
      <w:r>
        <w:rPr>
          <w:rFonts w:eastAsia="Consolas" w:cs="Consolas" w:ascii="Consolas" w:hAnsi="Consolas"/>
          <w:sz w:val="19"/>
          <w:szCs w:val="19"/>
        </w:rPr>
        <w:t>))</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t xml:space="preserve">              </w:t>
      </w:r>
      <w:r>
        <w:rPr>
          <w:rFonts w:eastAsia="Consolas" w:cs="Consolas" w:ascii="Consolas" w:hAnsi="Consolas"/>
          <w:sz w:val="19"/>
          <w:szCs w:val="19"/>
        </w:rPr>
        <w:t>{</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t xml:space="preserve">                 </w:t>
      </w:r>
      <w:r>
        <w:rPr>
          <w:rFonts w:eastAsia="Consolas" w:cs="Consolas" w:ascii="Consolas" w:hAnsi="Consolas"/>
          <w:sz w:val="19"/>
          <w:szCs w:val="19"/>
        </w:rPr>
        <w:t>myAnimationController.SetBool(</w:t>
      </w:r>
      <w:r>
        <w:rPr>
          <w:rFonts w:eastAsia="Consolas" w:cs="Consolas" w:ascii="Consolas" w:hAnsi="Consolas"/>
          <w:color w:val="A31515"/>
          <w:sz w:val="19"/>
          <w:szCs w:val="19"/>
        </w:rPr>
        <w:t>"CubeAttack"</w:t>
      </w:r>
      <w:r>
        <w:rPr>
          <w:rFonts w:eastAsia="Consolas" w:cs="Consolas" w:ascii="Consolas" w:hAnsi="Consolas"/>
          <w:sz w:val="19"/>
          <w:szCs w:val="19"/>
        </w:rPr>
        <w:t xml:space="preserve">, </w:t>
      </w:r>
      <w:r>
        <w:rPr>
          <w:rFonts w:eastAsia="Consolas" w:cs="Consolas" w:ascii="Consolas" w:hAnsi="Consolas"/>
          <w:color w:val="0000FF"/>
          <w:sz w:val="19"/>
          <w:szCs w:val="19"/>
        </w:rPr>
        <w:t>false</w:t>
      </w:r>
      <w:r>
        <w:rPr>
          <w:rFonts w:eastAsia="Consolas" w:cs="Consolas" w:ascii="Consolas" w:hAnsi="Consolas"/>
          <w:sz w:val="19"/>
          <w:szCs w:val="19"/>
        </w:rPr>
        <w:t>);</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t xml:space="preserve">              </w:t>
      </w:r>
      <w:r>
        <w:rPr>
          <w:rFonts w:eastAsia="Consolas" w:cs="Consolas" w:ascii="Consolas" w:hAnsi="Consolas"/>
          <w:sz w:val="19"/>
          <w:szCs w:val="19"/>
        </w:rPr>
        <w:t>}</w:t>
      </w:r>
    </w:p>
    <w:p>
      <w:pPr>
        <w:pStyle w:val="Normal1"/>
        <w:spacing w:lineRule="auto" w:line="240" w:before="240" w:after="240"/>
        <w:rPr>
          <w:rFonts w:ascii="Consolas" w:hAnsi="Consolas" w:eastAsia="Consolas" w:cs="Consolas"/>
          <w:sz w:val="19"/>
          <w:szCs w:val="19"/>
        </w:rPr>
      </w:pPr>
      <w:r>
        <w:rPr>
          <w:rFonts w:eastAsia="Consolas" w:cs="Consolas" w:ascii="Consolas" w:hAnsi="Consolas"/>
          <w:sz w:val="19"/>
          <w:szCs w:val="19"/>
        </w:rPr>
        <w:t xml:space="preserve">   </w:t>
      </w:r>
      <w:r>
        <w:rPr>
          <w:rFonts w:eastAsia="Consolas" w:cs="Consolas" w:ascii="Consolas" w:hAnsi="Consolas"/>
          <w:sz w:val="19"/>
          <w:szCs w:val="19"/>
        </w:rPr>
        <w:tab/>
        <w:t>}</w:t>
      </w:r>
    </w:p>
    <w:p>
      <w:pPr>
        <w:pStyle w:val="Normal1"/>
        <w:rPr/>
      </w:pPr>
      <w:r>
        <w:rPr/>
      </w:r>
    </w:p>
    <w:sectPr>
      <w:type w:val="nextPage"/>
      <w:pgSz w:w="11906" w:h="16838"/>
      <w:pgMar w:left="1440" w:right="1440" w:header="0" w:top="1440" w:footer="0" w:bottom="1440"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Liberation Sans">
    <w:altName w:val="Arial"/>
    <w:charset w:val="00"/>
    <w:family w:val="swiss"/>
    <w:pitch w:val="variable"/>
  </w:font>
  <w:font w:name="Consolas">
    <w:charset w:val="00"/>
    <w:family w:val="roman"/>
    <w:pitch w:val="variable"/>
  </w:font>
</w:fonts>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sv" w:eastAsia="zh-CN" w:bidi="hi-IN"/>
      </w:rPr>
    </w:rPrDefault>
    <w:pPrDefault>
      <w:pPr>
        <w:suppressAutoHyphens w:val="true"/>
      </w:pPr>
    </w:pPrDefault>
  </w:docDefaults>
  <w:style w:type="paragraph" w:styleId="Normal">
    <w:name w:val="Normal"/>
    <w:qFormat/>
    <w:pPr>
      <w:widowControl/>
      <w:bidi w:val="0"/>
      <w:spacing w:lineRule="auto" w:line="276" w:before="0" w:after="0"/>
      <w:jc w:val="left"/>
    </w:pPr>
    <w:rPr>
      <w:rFonts w:ascii="Arial" w:hAnsi="Arial" w:eastAsia="Arial" w:cs="Arial"/>
      <w:color w:val="auto"/>
      <w:kern w:val="0"/>
      <w:sz w:val="22"/>
      <w:szCs w:val="22"/>
      <w:lang w:val="sv" w:eastAsia="zh-CN" w:bidi="hi-IN"/>
    </w:rPr>
  </w:style>
  <w:style w:type="paragraph" w:styleId="Heading1">
    <w:name w:val="Heading 1"/>
    <w:basedOn w:val="Normal1"/>
    <w:next w:val="Normal1"/>
    <w:qFormat/>
    <w:pPr>
      <w:keepNext w:val="true"/>
      <w:keepLines/>
      <w:spacing w:lineRule="auto" w:line="240" w:before="400" w:after="120"/>
    </w:pPr>
    <w:rPr>
      <w:sz w:val="40"/>
      <w:szCs w:val="40"/>
    </w:rPr>
  </w:style>
  <w:style w:type="paragraph" w:styleId="Heading2">
    <w:name w:val="Heading 2"/>
    <w:basedOn w:val="Normal1"/>
    <w:next w:val="Normal1"/>
    <w:qFormat/>
    <w:pPr>
      <w:keepNext w:val="true"/>
      <w:keepLines/>
      <w:spacing w:lineRule="auto" w:line="240" w:before="360" w:after="120"/>
    </w:pPr>
    <w:rPr>
      <w:b w:val="false"/>
      <w:sz w:val="32"/>
      <w:szCs w:val="32"/>
    </w:rPr>
  </w:style>
  <w:style w:type="paragraph" w:styleId="Heading3">
    <w:name w:val="Heading 3"/>
    <w:basedOn w:val="Normal1"/>
    <w:next w:val="Normal1"/>
    <w:qFormat/>
    <w:pPr>
      <w:keepNext w:val="true"/>
      <w:keepLines/>
      <w:spacing w:lineRule="auto" w:line="240" w:before="320" w:after="80"/>
    </w:pPr>
    <w:rPr>
      <w:b w:val="false"/>
      <w:color w:val="434343"/>
      <w:sz w:val="28"/>
      <w:szCs w:val="28"/>
    </w:rPr>
  </w:style>
  <w:style w:type="paragraph" w:styleId="Heading4">
    <w:name w:val="Heading 4"/>
    <w:basedOn w:val="Normal1"/>
    <w:next w:val="Normal1"/>
    <w:qFormat/>
    <w:pPr>
      <w:keepNext w:val="true"/>
      <w:keepLines/>
      <w:spacing w:lineRule="auto" w:line="240" w:before="280" w:after="80"/>
    </w:pPr>
    <w:rPr>
      <w:color w:val="666666"/>
      <w:sz w:val="24"/>
      <w:szCs w:val="24"/>
    </w:rPr>
  </w:style>
  <w:style w:type="paragraph" w:styleId="Heading5">
    <w:name w:val="Heading 5"/>
    <w:basedOn w:val="Normal1"/>
    <w:next w:val="Normal1"/>
    <w:qFormat/>
    <w:pPr>
      <w:keepNext w:val="true"/>
      <w:keepLines/>
      <w:spacing w:lineRule="auto" w:line="240" w:before="240" w:after="80"/>
    </w:pPr>
    <w:rPr>
      <w:color w:val="666666"/>
      <w:sz w:val="22"/>
      <w:szCs w:val="22"/>
    </w:rPr>
  </w:style>
  <w:style w:type="paragraph" w:styleId="Heading6">
    <w:name w:val="Heading 6"/>
    <w:basedOn w:val="Normal1"/>
    <w:next w:val="Normal1"/>
    <w:qFormat/>
    <w:pPr>
      <w:keepNext w:val="true"/>
      <w:keepLines/>
      <w:spacing w:lineRule="auto" w:line="240" w:before="240" w:after="80"/>
    </w:pPr>
    <w:rPr>
      <w:i/>
      <w:color w:val="666666"/>
      <w:sz w:val="22"/>
      <w:szCs w:val="22"/>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Normal1" w:default="1">
    <w:name w:val="LO-normal"/>
    <w:qFormat/>
    <w:pPr>
      <w:widowControl/>
      <w:bidi w:val="0"/>
      <w:spacing w:lineRule="auto" w:line="276" w:before="0" w:after="0"/>
      <w:jc w:val="left"/>
    </w:pPr>
    <w:rPr>
      <w:rFonts w:ascii="Arial" w:hAnsi="Arial" w:eastAsia="Arial" w:cs="Arial"/>
      <w:color w:val="auto"/>
      <w:kern w:val="0"/>
      <w:sz w:val="22"/>
      <w:szCs w:val="22"/>
      <w:lang w:val="sv" w:eastAsia="zh-CN" w:bidi="hi-IN"/>
    </w:rPr>
  </w:style>
  <w:style w:type="paragraph" w:styleId="Title">
    <w:name w:val="Title"/>
    <w:basedOn w:val="Normal1"/>
    <w:next w:val="Normal1"/>
    <w:qFormat/>
    <w:pPr>
      <w:keepNext w:val="true"/>
      <w:keepLines/>
      <w:spacing w:lineRule="auto" w:line="240" w:before="0" w:after="60"/>
    </w:pPr>
    <w:rPr>
      <w:sz w:val="52"/>
      <w:szCs w:val="52"/>
    </w:rPr>
  </w:style>
  <w:style w:type="paragraph" w:styleId="Subtitle">
    <w:name w:val="Subtitle"/>
    <w:basedOn w:val="Normal1"/>
    <w:next w:val="Normal1"/>
    <w:qFormat/>
    <w:pPr>
      <w:keepNext w:val="true"/>
      <w:keepLines/>
      <w:spacing w:lineRule="auto" w:line="240" w:before="0" w:after="320"/>
    </w:pPr>
    <w:rPr>
      <w:rFonts w:ascii="Arial" w:hAnsi="Arial" w:eastAsia="Arial" w:cs="Arial"/>
      <w:i w:val="false"/>
      <w:color w:val="666666"/>
      <w:sz w:val="30"/>
      <w:szCs w:val="30"/>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gif"/><Relationship Id="rId3" Type="http://schemas.openxmlformats.org/officeDocument/2006/relationships/fontTable" Target="fontTable.xml"/><Relationship Id="rId4" Type="http://schemas.openxmlformats.org/officeDocument/2006/relationships/settings" Target="settings.xml"/><Relationship Id="rId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1</TotalTime>
  <Application>LibreOffice/6.4.6.2$Windows_X86_64 LibreOffice_project/0ce51a4fd21bff07a5c061082cc82c5ed232f115</Application>
  <Pages>2</Pages>
  <Words>289</Words>
  <Characters>1501</Characters>
  <CharactersWithSpaces>1923</CharactersWithSpaces>
  <Paragraphs>33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en-GB</dc:language>
  <cp:lastModifiedBy/>
  <dcterms:modified xsi:type="dcterms:W3CDTF">2020-08-18T19:35:07Z</dcterms:modified>
  <cp:revision>1</cp:revision>
  <dc:subject/>
  <dc:title/>
</cp:coreProperties>
</file>